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B4479" w14:textId="77777777" w:rsidR="00AA4291" w:rsidRDefault="00380368" w:rsidP="00380368">
      <w:pPr>
        <w:jc w:val="center"/>
        <w:rPr>
          <w:rFonts w:ascii="Times New Roman" w:hAnsi="Times New Roman" w:cs="Times New Roman"/>
          <w:b/>
          <w:sz w:val="32"/>
          <w:szCs w:val="32"/>
        </w:rPr>
      </w:pPr>
      <w:r w:rsidRPr="00380368">
        <w:rPr>
          <w:rFonts w:ascii="Times New Roman" w:hAnsi="Times New Roman" w:cs="Times New Roman"/>
          <w:b/>
          <w:sz w:val="32"/>
          <w:szCs w:val="32"/>
        </w:rPr>
        <w:t>Auto Selection of Optimum Power from 4 Different Sources-Solar, Mains, Generator &amp; Inverter to ensure no break power</w:t>
      </w:r>
    </w:p>
    <w:p w14:paraId="60E36E86" w14:textId="1991F4AF" w:rsidR="00404A29" w:rsidRDefault="00404A29" w:rsidP="00380368">
      <w:pPr>
        <w:jc w:val="center"/>
        <w:rPr>
          <w:rFonts w:ascii="Times New Roman" w:hAnsi="Times New Roman" w:cs="Times New Roman"/>
          <w:b/>
          <w:sz w:val="32"/>
          <w:szCs w:val="32"/>
        </w:rPr>
      </w:pPr>
      <w:hyperlink r:id="rId8" w:history="1">
        <w:r w:rsidRPr="009E2DE6">
          <w:rPr>
            <w:rStyle w:val="Hyperlink"/>
            <w:rFonts w:ascii="Times New Roman" w:hAnsi="Times New Roman" w:cs="Times New Roman"/>
            <w:b/>
            <w:sz w:val="32"/>
            <w:szCs w:val="32"/>
          </w:rPr>
          <w:t>https://www.youtube.com/watch?v=QF2qNbNdtgQ</w:t>
        </w:r>
      </w:hyperlink>
    </w:p>
    <w:p w14:paraId="6B7EB111" w14:textId="77777777" w:rsidR="006D2325" w:rsidRDefault="006D2325" w:rsidP="00380368">
      <w:pPr>
        <w:jc w:val="center"/>
        <w:rPr>
          <w:rFonts w:ascii="Times New Roman" w:hAnsi="Times New Roman" w:cs="Times New Roman"/>
          <w:b/>
          <w:sz w:val="32"/>
          <w:szCs w:val="32"/>
        </w:rPr>
      </w:pPr>
    </w:p>
    <w:p w14:paraId="765BD494" w14:textId="5DA17BF6" w:rsidR="00505BB7" w:rsidRPr="00505BB7" w:rsidRDefault="00505BB7" w:rsidP="006D2325">
      <w:pPr>
        <w:pStyle w:val="NormalWeb"/>
        <w:spacing w:line="360" w:lineRule="auto"/>
        <w:ind w:firstLine="720"/>
        <w:jc w:val="both"/>
        <w:rPr>
          <w:color w:val="0D0D0D" w:themeColor="text1" w:themeTint="F2"/>
        </w:rPr>
      </w:pPr>
      <w:r w:rsidRPr="00505BB7">
        <w:rPr>
          <w:color w:val="0D0D0D" w:themeColor="text1" w:themeTint="F2"/>
        </w:rPr>
        <w:t>The main objective of this project is to provide uninterrupted power supply to a load by automatically selecting optimum power from any of the 4 different sources, such as solar, mains, generator and inverter</w:t>
      </w:r>
      <w:r w:rsidR="00404A29">
        <w:rPr>
          <w:color w:val="0D0D0D" w:themeColor="text1" w:themeTint="F2"/>
        </w:rPr>
        <w:t xml:space="preserve"> (Battery)</w:t>
      </w:r>
      <w:r>
        <w:rPr>
          <w:color w:val="0D0D0D" w:themeColor="text1" w:themeTint="F2"/>
        </w:rPr>
        <w:t xml:space="preserve"> </w:t>
      </w:r>
      <w:r w:rsidRPr="00505BB7">
        <w:rPr>
          <w:color w:val="0D0D0D" w:themeColor="text1" w:themeTint="F2"/>
        </w:rPr>
        <w:t>to ensure continuity in the power supply.</w:t>
      </w:r>
    </w:p>
    <w:p w14:paraId="3BF73843" w14:textId="77777777" w:rsidR="00505BB7" w:rsidRPr="00505BB7" w:rsidRDefault="00505BB7" w:rsidP="006D2325">
      <w:pPr>
        <w:pStyle w:val="NormalWeb"/>
        <w:spacing w:before="0" w:after="0" w:line="360" w:lineRule="auto"/>
        <w:ind w:firstLine="720"/>
        <w:jc w:val="both"/>
        <w:rPr>
          <w:color w:val="0D0D0D" w:themeColor="text1" w:themeTint="F2"/>
        </w:rPr>
      </w:pPr>
      <w:r>
        <w:rPr>
          <w:color w:val="0D0D0D" w:themeColor="text1" w:themeTint="F2"/>
        </w:rPr>
        <w:t xml:space="preserve">In this project, </w:t>
      </w:r>
      <w:r w:rsidRPr="00505BB7">
        <w:rPr>
          <w:color w:val="0D0D0D" w:themeColor="text1" w:themeTint="F2"/>
        </w:rPr>
        <w:t>four switches are used in place of four different sources of power supply.</w:t>
      </w:r>
      <w:r>
        <w:rPr>
          <w:color w:val="0D0D0D" w:themeColor="text1" w:themeTint="F2"/>
        </w:rPr>
        <w:t xml:space="preserve"> </w:t>
      </w:r>
      <w:r w:rsidRPr="00505BB7">
        <w:rPr>
          <w:color w:val="0D0D0D" w:themeColor="text1" w:themeTint="F2"/>
        </w:rPr>
        <w:t>When any of the switches is pressed it shows the absence of that particular source</w:t>
      </w:r>
      <w:r>
        <w:rPr>
          <w:color w:val="0D0D0D" w:themeColor="text1" w:themeTint="F2"/>
        </w:rPr>
        <w:t xml:space="preserve">. </w:t>
      </w:r>
      <w:r w:rsidRPr="00505BB7">
        <w:rPr>
          <w:color w:val="0D0D0D" w:themeColor="text1" w:themeTint="F2"/>
        </w:rPr>
        <w:t>These switches are connected as input signals to the </w:t>
      </w:r>
      <w:hyperlink r:id="rId9" w:history="1">
        <w:r w:rsidRPr="00505BB7">
          <w:rPr>
            <w:rStyle w:val="Hyperlink"/>
            <w:color w:val="0D0D0D" w:themeColor="text1" w:themeTint="F2"/>
            <w:u w:val="none"/>
            <w:bdr w:val="none" w:sz="0" w:space="0" w:color="auto" w:frame="1"/>
          </w:rPr>
          <w:t>microcontroller</w:t>
        </w:r>
        <w:r w:rsidR="00F81E7D">
          <w:rPr>
            <w:rStyle w:val="Hyperlink"/>
            <w:color w:val="0D0D0D" w:themeColor="text1" w:themeTint="F2"/>
            <w:u w:val="none"/>
            <w:bdr w:val="none" w:sz="0" w:space="0" w:color="auto" w:frame="1"/>
          </w:rPr>
          <w:t>.</w:t>
        </w:r>
      </w:hyperlink>
      <w:r w:rsidR="00F81E7D">
        <w:t xml:space="preserve"> </w:t>
      </w:r>
      <w:r w:rsidRPr="00505BB7">
        <w:rPr>
          <w:color w:val="0D0D0D" w:themeColor="text1" w:themeTint="F2"/>
        </w:rPr>
        <w:t>The output of</w:t>
      </w:r>
      <w:r>
        <w:rPr>
          <w:color w:val="0D0D0D" w:themeColor="text1" w:themeTint="F2"/>
        </w:rPr>
        <w:t xml:space="preserve"> </w:t>
      </w:r>
      <w:r w:rsidRPr="00505BB7">
        <w:rPr>
          <w:color w:val="0D0D0D" w:themeColor="text1" w:themeTint="F2"/>
        </w:rPr>
        <w:t>the</w:t>
      </w:r>
      <w:r>
        <w:rPr>
          <w:color w:val="0D0D0D" w:themeColor="text1" w:themeTint="F2"/>
        </w:rPr>
        <w:t xml:space="preserve"> </w:t>
      </w:r>
      <w:r w:rsidRPr="00505BB7">
        <w:rPr>
          <w:color w:val="0D0D0D" w:themeColor="text1" w:themeTint="F2"/>
        </w:rPr>
        <w:t>microcontroller is given to a relay-driver IC that switches appropriate relay to maintain an</w:t>
      </w:r>
      <w:r>
        <w:rPr>
          <w:color w:val="0D0D0D" w:themeColor="text1" w:themeTint="F2"/>
        </w:rPr>
        <w:t xml:space="preserve"> </w:t>
      </w:r>
      <w:r w:rsidRPr="00505BB7">
        <w:rPr>
          <w:color w:val="0D0D0D" w:themeColor="text1" w:themeTint="F2"/>
        </w:rPr>
        <w:t>uninterrupted supply to the</w:t>
      </w:r>
      <w:r>
        <w:rPr>
          <w:color w:val="0D0D0D" w:themeColor="text1" w:themeTint="F2"/>
        </w:rPr>
        <w:t xml:space="preserve"> </w:t>
      </w:r>
      <w:r w:rsidRPr="00505BB7">
        <w:rPr>
          <w:color w:val="0D0D0D" w:themeColor="text1" w:themeTint="F2"/>
        </w:rPr>
        <w:t>load.</w:t>
      </w:r>
    </w:p>
    <w:p w14:paraId="16363DFB" w14:textId="77777777" w:rsidR="00505BB7" w:rsidRPr="00505BB7" w:rsidRDefault="00505BB7" w:rsidP="006D2325">
      <w:pPr>
        <w:pStyle w:val="NormalWeb"/>
        <w:spacing w:line="360" w:lineRule="auto"/>
        <w:ind w:firstLine="720"/>
        <w:jc w:val="both"/>
        <w:rPr>
          <w:color w:val="0D0D0D" w:themeColor="text1" w:themeTint="F2"/>
        </w:rPr>
      </w:pPr>
      <w:r w:rsidRPr="00505BB7">
        <w:rPr>
          <w:color w:val="0D0D0D" w:themeColor="text1" w:themeTint="F2"/>
        </w:rPr>
        <w:t>The output is observed by using a lamp drawing power supply from the mains, initially for all the four sources. On the failure of the mains supply (which is actuated by pressing the appropriate switch), the load gets supply from the next available source, for instance, an inverter. If the</w:t>
      </w:r>
      <w:r>
        <w:rPr>
          <w:color w:val="0D0D0D" w:themeColor="text1" w:themeTint="F2"/>
        </w:rPr>
        <w:t xml:space="preserve"> </w:t>
      </w:r>
      <w:r w:rsidRPr="00505BB7">
        <w:rPr>
          <w:color w:val="0D0D0D" w:themeColor="text1" w:themeTint="F2"/>
        </w:rPr>
        <w:t>inverter also fails, it switches over to the next available source, and so on.</w:t>
      </w:r>
    </w:p>
    <w:p w14:paraId="39F47F48" w14:textId="77777777" w:rsidR="00505BB7" w:rsidRPr="00505BB7" w:rsidRDefault="00505BB7" w:rsidP="006D2325">
      <w:pPr>
        <w:pStyle w:val="NormalWeb"/>
        <w:spacing w:line="360" w:lineRule="auto"/>
        <w:ind w:firstLine="720"/>
        <w:jc w:val="both"/>
        <w:rPr>
          <w:color w:val="0D0D0D" w:themeColor="text1" w:themeTint="F2"/>
        </w:rPr>
      </w:pPr>
      <w:r w:rsidRPr="00505BB7">
        <w:rPr>
          <w:color w:val="0D0D0D" w:themeColor="text1" w:themeTint="F2"/>
        </w:rPr>
        <w:t>The current status, as to which source supplies to</w:t>
      </w:r>
      <w:r>
        <w:rPr>
          <w:color w:val="0D0D0D" w:themeColor="text1" w:themeTint="F2"/>
        </w:rPr>
        <w:t xml:space="preserve"> </w:t>
      </w:r>
      <w:r w:rsidRPr="00505BB7">
        <w:rPr>
          <w:color w:val="0D0D0D" w:themeColor="text1" w:themeTint="F2"/>
        </w:rPr>
        <w:t>the load is also displayed on the LCD.</w:t>
      </w:r>
      <w:r w:rsidR="006D2325">
        <w:rPr>
          <w:color w:val="0D0D0D" w:themeColor="text1" w:themeTint="F2"/>
        </w:rPr>
        <w:t xml:space="preserve"> </w:t>
      </w:r>
      <w:r w:rsidRPr="00505BB7">
        <w:rPr>
          <w:color w:val="0D0D0D" w:themeColor="text1" w:themeTint="F2"/>
        </w:rPr>
        <w:t xml:space="preserve">As it is not feasible to provide all 4 different sources of supply, one source with alternate switches </w:t>
      </w:r>
      <w:proofErr w:type="gramStart"/>
      <w:r w:rsidRPr="00505BB7">
        <w:rPr>
          <w:color w:val="0D0D0D" w:themeColor="text1" w:themeTint="F2"/>
        </w:rPr>
        <w:t>are</w:t>
      </w:r>
      <w:proofErr w:type="gramEnd"/>
      <w:r w:rsidRPr="00505BB7">
        <w:rPr>
          <w:color w:val="0D0D0D" w:themeColor="text1" w:themeTint="F2"/>
        </w:rPr>
        <w:t xml:space="preserve"> provided to get the same function. </w:t>
      </w:r>
      <w:proofErr w:type="gramStart"/>
      <w:r w:rsidRPr="00505BB7">
        <w:rPr>
          <w:color w:val="0D0D0D" w:themeColor="text1" w:themeTint="F2"/>
        </w:rPr>
        <w:t>However</w:t>
      </w:r>
      <w:proofErr w:type="gramEnd"/>
      <w:r w:rsidRPr="00505BB7">
        <w:rPr>
          <w:color w:val="0D0D0D" w:themeColor="text1" w:themeTint="F2"/>
        </w:rPr>
        <w:t xml:space="preserve"> if 4 sources are available it can be modified to take power from them.</w:t>
      </w:r>
    </w:p>
    <w:p w14:paraId="73C3B05D" w14:textId="77777777" w:rsidR="00505BB7" w:rsidRDefault="00505BB7" w:rsidP="00505BB7">
      <w:pPr>
        <w:pStyle w:val="NormalWeb"/>
        <w:spacing w:line="360" w:lineRule="auto"/>
        <w:jc w:val="both"/>
        <w:rPr>
          <w:color w:val="0D0D0D" w:themeColor="text1" w:themeTint="F2"/>
        </w:rPr>
      </w:pPr>
      <w:r w:rsidRPr="00505BB7">
        <w:rPr>
          <w:color w:val="0D0D0D" w:themeColor="text1" w:themeTint="F2"/>
        </w:rPr>
        <w:t> </w:t>
      </w:r>
      <w:r w:rsidR="006D2325">
        <w:rPr>
          <w:color w:val="0D0D0D" w:themeColor="text1" w:themeTint="F2"/>
        </w:rPr>
        <w:tab/>
      </w:r>
      <w:r w:rsidRPr="00505BB7">
        <w:rPr>
          <w:color w:val="0D0D0D" w:themeColor="text1" w:themeTint="F2"/>
        </w:rPr>
        <w:t>This project can be further enhanced by using other sources like wind power, and then</w:t>
      </w:r>
      <w:r w:rsidR="006D2325">
        <w:rPr>
          <w:color w:val="0D0D0D" w:themeColor="text1" w:themeTint="F2"/>
        </w:rPr>
        <w:t xml:space="preserve"> </w:t>
      </w:r>
      <w:r w:rsidRPr="00505BB7">
        <w:rPr>
          <w:color w:val="0D0D0D" w:themeColor="text1" w:themeTint="F2"/>
        </w:rPr>
        <w:t>takes into consideration the best possible power source whose tariff remains lowest at that moment.</w:t>
      </w:r>
    </w:p>
    <w:p w14:paraId="3551DD5E" w14:textId="77777777" w:rsidR="006D2325" w:rsidRDefault="006D2325" w:rsidP="00505BB7">
      <w:pPr>
        <w:pStyle w:val="NormalWeb"/>
        <w:spacing w:line="360" w:lineRule="auto"/>
        <w:jc w:val="both"/>
        <w:rPr>
          <w:color w:val="0D0D0D" w:themeColor="text1" w:themeTint="F2"/>
        </w:rPr>
      </w:pPr>
    </w:p>
    <w:p w14:paraId="0ED1E755" w14:textId="26EB561C" w:rsidR="000109A0" w:rsidRPr="000109A0" w:rsidRDefault="000109A0" w:rsidP="000109A0">
      <w:pPr>
        <w:pStyle w:val="NormalWeb"/>
        <w:spacing w:line="360" w:lineRule="auto"/>
        <w:jc w:val="both"/>
        <w:rPr>
          <w:b/>
          <w:bCs/>
          <w:color w:val="0D0D0D" w:themeColor="text1" w:themeTint="F2"/>
          <w:lang w:val="en-IN"/>
        </w:rPr>
      </w:pPr>
      <w:r w:rsidRPr="000109A0">
        <w:rPr>
          <w:b/>
          <w:bCs/>
          <w:color w:val="0D0D0D" w:themeColor="text1" w:themeTint="F2"/>
          <w:lang w:val="en-IN"/>
        </w:rPr>
        <w:t>Objectives</w:t>
      </w:r>
      <w:r>
        <w:rPr>
          <w:b/>
          <w:bCs/>
          <w:color w:val="0D0D0D" w:themeColor="text1" w:themeTint="F2"/>
          <w:lang w:val="en-IN"/>
        </w:rPr>
        <w:t>:</w:t>
      </w:r>
    </w:p>
    <w:p w14:paraId="25A459C8" w14:textId="77777777" w:rsidR="000109A0" w:rsidRPr="000109A0" w:rsidRDefault="000109A0" w:rsidP="000109A0">
      <w:pPr>
        <w:pStyle w:val="NormalWeb"/>
        <w:numPr>
          <w:ilvl w:val="0"/>
          <w:numId w:val="3"/>
        </w:numPr>
        <w:spacing w:line="360" w:lineRule="auto"/>
        <w:jc w:val="both"/>
        <w:rPr>
          <w:bCs/>
          <w:color w:val="0D0D0D" w:themeColor="text1" w:themeTint="F2"/>
          <w:lang w:val="en-IN"/>
        </w:rPr>
      </w:pPr>
      <w:r w:rsidRPr="000109A0">
        <w:rPr>
          <w:bCs/>
          <w:color w:val="0D0D0D" w:themeColor="text1" w:themeTint="F2"/>
          <w:lang w:val="en-IN"/>
        </w:rPr>
        <w:t>To design and develop an automatic power source selection system using a microcontroller.</w:t>
      </w:r>
    </w:p>
    <w:p w14:paraId="2D152673" w14:textId="77777777" w:rsidR="000109A0" w:rsidRPr="000109A0" w:rsidRDefault="000109A0" w:rsidP="000109A0">
      <w:pPr>
        <w:pStyle w:val="NormalWeb"/>
        <w:numPr>
          <w:ilvl w:val="0"/>
          <w:numId w:val="3"/>
        </w:numPr>
        <w:spacing w:line="360" w:lineRule="auto"/>
        <w:jc w:val="both"/>
        <w:rPr>
          <w:bCs/>
          <w:color w:val="0D0D0D" w:themeColor="text1" w:themeTint="F2"/>
          <w:lang w:val="en-IN"/>
        </w:rPr>
      </w:pPr>
      <w:r w:rsidRPr="000109A0">
        <w:rPr>
          <w:bCs/>
          <w:color w:val="0D0D0D" w:themeColor="text1" w:themeTint="F2"/>
          <w:lang w:val="en-IN"/>
        </w:rPr>
        <w:t>To provide uninterrupted power supply to the load by automatically switching between available power sources.</w:t>
      </w:r>
    </w:p>
    <w:p w14:paraId="1F70C69F" w14:textId="77777777" w:rsidR="000109A0" w:rsidRPr="000109A0" w:rsidRDefault="000109A0" w:rsidP="000109A0">
      <w:pPr>
        <w:pStyle w:val="NormalWeb"/>
        <w:numPr>
          <w:ilvl w:val="0"/>
          <w:numId w:val="3"/>
        </w:numPr>
        <w:spacing w:line="360" w:lineRule="auto"/>
        <w:jc w:val="both"/>
        <w:rPr>
          <w:bCs/>
          <w:color w:val="0D0D0D" w:themeColor="text1" w:themeTint="F2"/>
          <w:lang w:val="en-IN"/>
        </w:rPr>
      </w:pPr>
      <w:r w:rsidRPr="000109A0">
        <w:rPr>
          <w:bCs/>
          <w:color w:val="0D0D0D" w:themeColor="text1" w:themeTint="F2"/>
          <w:lang w:val="en-IN"/>
        </w:rPr>
        <w:t>To monitor the availability of four power sources (solar, mains, generator, and inverter/battery).</w:t>
      </w:r>
    </w:p>
    <w:p w14:paraId="4480881F" w14:textId="77777777" w:rsidR="000109A0" w:rsidRPr="000109A0" w:rsidRDefault="000109A0" w:rsidP="000109A0">
      <w:pPr>
        <w:pStyle w:val="NormalWeb"/>
        <w:numPr>
          <w:ilvl w:val="0"/>
          <w:numId w:val="3"/>
        </w:numPr>
        <w:spacing w:line="360" w:lineRule="auto"/>
        <w:jc w:val="both"/>
        <w:rPr>
          <w:bCs/>
          <w:color w:val="0D0D0D" w:themeColor="text1" w:themeTint="F2"/>
          <w:lang w:val="en-IN"/>
        </w:rPr>
      </w:pPr>
      <w:r w:rsidRPr="000109A0">
        <w:rPr>
          <w:bCs/>
          <w:color w:val="0D0D0D" w:themeColor="text1" w:themeTint="F2"/>
          <w:lang w:val="en-IN"/>
        </w:rPr>
        <w:t>To give priority-based switching so that the load receives power from the next available source when the current source fails.</w:t>
      </w:r>
    </w:p>
    <w:p w14:paraId="11F2D63F" w14:textId="77777777" w:rsidR="000109A0" w:rsidRPr="000109A0" w:rsidRDefault="000109A0" w:rsidP="000109A0">
      <w:pPr>
        <w:pStyle w:val="NormalWeb"/>
        <w:numPr>
          <w:ilvl w:val="0"/>
          <w:numId w:val="3"/>
        </w:numPr>
        <w:spacing w:line="360" w:lineRule="auto"/>
        <w:jc w:val="both"/>
        <w:rPr>
          <w:bCs/>
          <w:color w:val="0D0D0D" w:themeColor="text1" w:themeTint="F2"/>
          <w:lang w:val="en-IN"/>
        </w:rPr>
      </w:pPr>
      <w:r w:rsidRPr="000109A0">
        <w:rPr>
          <w:bCs/>
          <w:color w:val="0D0D0D" w:themeColor="text1" w:themeTint="F2"/>
          <w:lang w:val="en-IN"/>
        </w:rPr>
        <w:t>To control relay operations through a relay driver circuit for safe and reliable source switching.</w:t>
      </w:r>
    </w:p>
    <w:p w14:paraId="2C11DF38" w14:textId="77777777" w:rsidR="000109A0" w:rsidRPr="000109A0" w:rsidRDefault="000109A0" w:rsidP="000109A0">
      <w:pPr>
        <w:pStyle w:val="NormalWeb"/>
        <w:numPr>
          <w:ilvl w:val="0"/>
          <w:numId w:val="3"/>
        </w:numPr>
        <w:spacing w:line="360" w:lineRule="auto"/>
        <w:jc w:val="both"/>
        <w:rPr>
          <w:bCs/>
          <w:color w:val="0D0D0D" w:themeColor="text1" w:themeTint="F2"/>
          <w:lang w:val="en-IN"/>
        </w:rPr>
      </w:pPr>
      <w:r w:rsidRPr="000109A0">
        <w:rPr>
          <w:bCs/>
          <w:color w:val="0D0D0D" w:themeColor="text1" w:themeTint="F2"/>
          <w:lang w:val="en-IN"/>
        </w:rPr>
        <w:t>To display the current power source status on an LCD display in real time.</w:t>
      </w:r>
    </w:p>
    <w:p w14:paraId="44AD20E4" w14:textId="77777777" w:rsidR="000109A0" w:rsidRPr="000109A0" w:rsidRDefault="000109A0" w:rsidP="000109A0">
      <w:pPr>
        <w:pStyle w:val="NormalWeb"/>
        <w:numPr>
          <w:ilvl w:val="0"/>
          <w:numId w:val="3"/>
        </w:numPr>
        <w:spacing w:line="360" w:lineRule="auto"/>
        <w:jc w:val="both"/>
        <w:rPr>
          <w:bCs/>
          <w:color w:val="0D0D0D" w:themeColor="text1" w:themeTint="F2"/>
          <w:lang w:val="en-IN"/>
        </w:rPr>
      </w:pPr>
      <w:r w:rsidRPr="000109A0">
        <w:rPr>
          <w:bCs/>
          <w:color w:val="0D0D0D" w:themeColor="text1" w:themeTint="F2"/>
          <w:lang w:val="en-IN"/>
        </w:rPr>
        <w:t>To reduce manual intervention and improve the reliability of power supply management.</w:t>
      </w:r>
    </w:p>
    <w:p w14:paraId="40D3917C" w14:textId="77777777" w:rsidR="000109A0" w:rsidRPr="000109A0" w:rsidRDefault="000109A0" w:rsidP="000109A0">
      <w:pPr>
        <w:pStyle w:val="NormalWeb"/>
        <w:numPr>
          <w:ilvl w:val="0"/>
          <w:numId w:val="3"/>
        </w:numPr>
        <w:spacing w:line="360" w:lineRule="auto"/>
        <w:jc w:val="both"/>
        <w:rPr>
          <w:bCs/>
          <w:color w:val="0D0D0D" w:themeColor="text1" w:themeTint="F2"/>
          <w:lang w:val="en-IN"/>
        </w:rPr>
      </w:pPr>
      <w:r w:rsidRPr="000109A0">
        <w:rPr>
          <w:bCs/>
          <w:color w:val="0D0D0D" w:themeColor="text1" w:themeTint="F2"/>
          <w:lang w:val="en-IN"/>
        </w:rPr>
        <w:t>To provide a flexible system that can be extended to include additional renewable energy sources such as wind power and future tariff-based power optimization.</w:t>
      </w:r>
    </w:p>
    <w:p w14:paraId="20A6231C" w14:textId="77777777" w:rsidR="006D2325" w:rsidRDefault="006D2325" w:rsidP="008A3E64">
      <w:pPr>
        <w:pStyle w:val="NormalWeb"/>
        <w:spacing w:line="360" w:lineRule="auto"/>
        <w:jc w:val="both"/>
        <w:rPr>
          <w:b/>
          <w:color w:val="0D0D0D" w:themeColor="text1" w:themeTint="F2"/>
        </w:rPr>
      </w:pPr>
      <w:r>
        <w:rPr>
          <w:b/>
          <w:color w:val="0D0D0D" w:themeColor="text1" w:themeTint="F2"/>
        </w:rPr>
        <w:t>Main blocks used in the project:</w:t>
      </w:r>
    </w:p>
    <w:p w14:paraId="209DB959" w14:textId="77777777" w:rsidR="00C712DC" w:rsidRDefault="00C712DC" w:rsidP="00C712DC">
      <w:pPr>
        <w:pStyle w:val="NormalWeb"/>
        <w:numPr>
          <w:ilvl w:val="0"/>
          <w:numId w:val="1"/>
        </w:numPr>
        <w:spacing w:line="360" w:lineRule="auto"/>
        <w:jc w:val="both"/>
        <w:rPr>
          <w:color w:val="0D0D0D" w:themeColor="text1" w:themeTint="F2"/>
        </w:rPr>
      </w:pPr>
      <w:r>
        <w:rPr>
          <w:color w:val="0D0D0D" w:themeColor="text1" w:themeTint="F2"/>
        </w:rPr>
        <w:t>Regulated power supply.</w:t>
      </w:r>
    </w:p>
    <w:p w14:paraId="5DDC4C71" w14:textId="77777777" w:rsidR="00C712DC" w:rsidRDefault="00C712DC" w:rsidP="00C712DC">
      <w:pPr>
        <w:pStyle w:val="NormalWeb"/>
        <w:numPr>
          <w:ilvl w:val="0"/>
          <w:numId w:val="1"/>
        </w:numPr>
        <w:spacing w:line="360" w:lineRule="auto"/>
        <w:jc w:val="both"/>
        <w:rPr>
          <w:color w:val="0D0D0D" w:themeColor="text1" w:themeTint="F2"/>
        </w:rPr>
      </w:pPr>
      <w:r>
        <w:rPr>
          <w:color w:val="0D0D0D" w:themeColor="text1" w:themeTint="F2"/>
        </w:rPr>
        <w:t>Selection keys.</w:t>
      </w:r>
    </w:p>
    <w:p w14:paraId="676D8555" w14:textId="77777777" w:rsidR="00C712DC" w:rsidRDefault="00C712DC" w:rsidP="00C712DC">
      <w:pPr>
        <w:pStyle w:val="NormalWeb"/>
        <w:numPr>
          <w:ilvl w:val="0"/>
          <w:numId w:val="1"/>
        </w:numPr>
        <w:spacing w:line="360" w:lineRule="auto"/>
        <w:jc w:val="both"/>
        <w:rPr>
          <w:color w:val="0D0D0D" w:themeColor="text1" w:themeTint="F2"/>
        </w:rPr>
      </w:pPr>
      <w:r>
        <w:rPr>
          <w:color w:val="0D0D0D" w:themeColor="text1" w:themeTint="F2"/>
        </w:rPr>
        <w:t>Microcontroller.</w:t>
      </w:r>
    </w:p>
    <w:p w14:paraId="6FA0F880" w14:textId="77777777" w:rsidR="00C712DC" w:rsidRDefault="00C712DC" w:rsidP="00C712DC">
      <w:pPr>
        <w:pStyle w:val="NormalWeb"/>
        <w:numPr>
          <w:ilvl w:val="0"/>
          <w:numId w:val="1"/>
        </w:numPr>
        <w:spacing w:line="360" w:lineRule="auto"/>
        <w:jc w:val="both"/>
        <w:rPr>
          <w:color w:val="0D0D0D" w:themeColor="text1" w:themeTint="F2"/>
        </w:rPr>
      </w:pPr>
      <w:r>
        <w:rPr>
          <w:color w:val="0D0D0D" w:themeColor="text1" w:themeTint="F2"/>
        </w:rPr>
        <w:t>Relay driver.</w:t>
      </w:r>
    </w:p>
    <w:p w14:paraId="0D6A328D" w14:textId="77777777" w:rsidR="00C712DC" w:rsidRDefault="00C712DC" w:rsidP="00C712DC">
      <w:pPr>
        <w:pStyle w:val="NormalWeb"/>
        <w:numPr>
          <w:ilvl w:val="0"/>
          <w:numId w:val="1"/>
        </w:numPr>
        <w:spacing w:line="360" w:lineRule="auto"/>
        <w:jc w:val="both"/>
        <w:rPr>
          <w:color w:val="0D0D0D" w:themeColor="text1" w:themeTint="F2"/>
        </w:rPr>
      </w:pPr>
      <w:r>
        <w:rPr>
          <w:color w:val="0D0D0D" w:themeColor="text1" w:themeTint="F2"/>
        </w:rPr>
        <w:t>Relays.</w:t>
      </w:r>
    </w:p>
    <w:p w14:paraId="3E21FC00" w14:textId="77777777" w:rsidR="00C712DC" w:rsidRDefault="00C712DC" w:rsidP="00C712DC">
      <w:pPr>
        <w:pStyle w:val="NormalWeb"/>
        <w:numPr>
          <w:ilvl w:val="0"/>
          <w:numId w:val="1"/>
        </w:numPr>
        <w:spacing w:line="360" w:lineRule="auto"/>
        <w:jc w:val="both"/>
        <w:rPr>
          <w:color w:val="0D0D0D" w:themeColor="text1" w:themeTint="F2"/>
        </w:rPr>
      </w:pPr>
      <w:r>
        <w:rPr>
          <w:color w:val="0D0D0D" w:themeColor="text1" w:themeTint="F2"/>
        </w:rPr>
        <w:t>Lamp.</w:t>
      </w:r>
    </w:p>
    <w:p w14:paraId="38CD6F5B" w14:textId="77777777" w:rsidR="00C712DC" w:rsidRDefault="00C712DC" w:rsidP="00C712DC">
      <w:pPr>
        <w:pStyle w:val="NormalWeb"/>
        <w:numPr>
          <w:ilvl w:val="0"/>
          <w:numId w:val="1"/>
        </w:numPr>
        <w:spacing w:line="360" w:lineRule="auto"/>
        <w:jc w:val="both"/>
        <w:rPr>
          <w:color w:val="0D0D0D" w:themeColor="text1" w:themeTint="F2"/>
        </w:rPr>
      </w:pPr>
      <w:r>
        <w:rPr>
          <w:color w:val="0D0D0D" w:themeColor="text1" w:themeTint="F2"/>
        </w:rPr>
        <w:t>Different types of power supply.</w:t>
      </w:r>
    </w:p>
    <w:p w14:paraId="3C35CA5A" w14:textId="77777777" w:rsidR="008A3E64" w:rsidRDefault="008A3E64" w:rsidP="00C712DC">
      <w:pPr>
        <w:pStyle w:val="NormalWeb"/>
        <w:spacing w:line="360" w:lineRule="auto"/>
        <w:jc w:val="both"/>
        <w:rPr>
          <w:b/>
          <w:color w:val="0D0D0D" w:themeColor="text1" w:themeTint="F2"/>
        </w:rPr>
      </w:pPr>
    </w:p>
    <w:p w14:paraId="76A0C5CB" w14:textId="77777777" w:rsidR="00C712DC" w:rsidRDefault="00C712DC" w:rsidP="00C712DC">
      <w:pPr>
        <w:pStyle w:val="NormalWeb"/>
        <w:spacing w:line="360" w:lineRule="auto"/>
        <w:jc w:val="both"/>
        <w:rPr>
          <w:b/>
          <w:color w:val="0D0D0D" w:themeColor="text1" w:themeTint="F2"/>
        </w:rPr>
      </w:pPr>
      <w:r>
        <w:rPr>
          <w:b/>
          <w:color w:val="0D0D0D" w:themeColor="text1" w:themeTint="F2"/>
        </w:rPr>
        <w:lastRenderedPageBreak/>
        <w:t>Software’s used in the project:</w:t>
      </w:r>
    </w:p>
    <w:p w14:paraId="10D0FA8E" w14:textId="77777777" w:rsidR="00C712DC" w:rsidRPr="00F81E7D" w:rsidRDefault="00C712DC" w:rsidP="00F81E7D">
      <w:pPr>
        <w:numPr>
          <w:ilvl w:val="0"/>
          <w:numId w:val="2"/>
        </w:numPr>
        <w:spacing w:after="0" w:line="360" w:lineRule="auto"/>
        <w:jc w:val="both"/>
        <w:rPr>
          <w:rFonts w:ascii="Times New Roman" w:hAnsi="Times New Roman" w:cs="Times New Roman"/>
          <w:sz w:val="24"/>
          <w:szCs w:val="24"/>
        </w:rPr>
      </w:pPr>
      <w:r w:rsidRPr="00F81E7D">
        <w:rPr>
          <w:rFonts w:ascii="Times New Roman" w:hAnsi="Times New Roman" w:cs="Times New Roman"/>
          <w:sz w:val="24"/>
          <w:szCs w:val="24"/>
        </w:rPr>
        <w:t>PIC-C compiler for Embedded C programming.</w:t>
      </w:r>
    </w:p>
    <w:p w14:paraId="3C28CC2A" w14:textId="77777777" w:rsidR="00C712DC" w:rsidRPr="00F81E7D" w:rsidRDefault="00C712DC" w:rsidP="00F81E7D">
      <w:pPr>
        <w:numPr>
          <w:ilvl w:val="0"/>
          <w:numId w:val="2"/>
        </w:numPr>
        <w:spacing w:after="0" w:line="360" w:lineRule="auto"/>
        <w:jc w:val="both"/>
        <w:rPr>
          <w:rFonts w:ascii="Times New Roman" w:hAnsi="Times New Roman" w:cs="Times New Roman"/>
          <w:sz w:val="24"/>
          <w:szCs w:val="24"/>
        </w:rPr>
      </w:pPr>
      <w:r w:rsidRPr="00F81E7D">
        <w:rPr>
          <w:rFonts w:ascii="Times New Roman" w:hAnsi="Times New Roman" w:cs="Times New Roman"/>
          <w:sz w:val="24"/>
          <w:szCs w:val="24"/>
        </w:rPr>
        <w:t>PIC kit 2 programmer for dumping code into Micro controller.</w:t>
      </w:r>
    </w:p>
    <w:p w14:paraId="042D320A" w14:textId="77777777" w:rsidR="00F81E7D" w:rsidRPr="00F81E7D" w:rsidRDefault="00C712DC" w:rsidP="00F81E7D">
      <w:pPr>
        <w:numPr>
          <w:ilvl w:val="0"/>
          <w:numId w:val="2"/>
        </w:numPr>
        <w:spacing w:after="0" w:line="360" w:lineRule="auto"/>
        <w:jc w:val="both"/>
        <w:rPr>
          <w:rFonts w:ascii="Times New Roman" w:hAnsi="Times New Roman" w:cs="Times New Roman"/>
          <w:b/>
          <w:color w:val="0D0D0D" w:themeColor="text1" w:themeTint="F2"/>
          <w:sz w:val="24"/>
          <w:szCs w:val="24"/>
        </w:rPr>
      </w:pPr>
      <w:r w:rsidRPr="00F81E7D">
        <w:rPr>
          <w:rFonts w:ascii="Times New Roman" w:hAnsi="Times New Roman" w:cs="Times New Roman"/>
          <w:sz w:val="24"/>
          <w:szCs w:val="24"/>
        </w:rPr>
        <w:t>Express SCH for Circuit design.</w:t>
      </w:r>
    </w:p>
    <w:p w14:paraId="7FC9FA7A" w14:textId="77777777" w:rsidR="00C712DC" w:rsidRDefault="00C712DC" w:rsidP="00C712DC">
      <w:pPr>
        <w:pStyle w:val="NormalWeb"/>
        <w:spacing w:line="360" w:lineRule="auto"/>
        <w:ind w:left="720"/>
        <w:jc w:val="both"/>
        <w:rPr>
          <w:color w:val="0D0D0D" w:themeColor="text1" w:themeTint="F2"/>
        </w:rPr>
      </w:pPr>
    </w:p>
    <w:p w14:paraId="029B1056" w14:textId="77777777" w:rsidR="008A3E64" w:rsidRDefault="008A3E64" w:rsidP="00C712DC">
      <w:pPr>
        <w:pStyle w:val="NormalWeb"/>
        <w:jc w:val="both"/>
        <w:rPr>
          <w:b/>
          <w:color w:val="0D0D0D" w:themeColor="text1" w:themeTint="F2"/>
        </w:rPr>
      </w:pPr>
    </w:p>
    <w:p w14:paraId="11CE6A05" w14:textId="77777777" w:rsidR="008A3E64" w:rsidRDefault="008A3E64" w:rsidP="00C712DC">
      <w:pPr>
        <w:pStyle w:val="NormalWeb"/>
        <w:jc w:val="both"/>
        <w:rPr>
          <w:b/>
          <w:color w:val="0D0D0D" w:themeColor="text1" w:themeTint="F2"/>
        </w:rPr>
      </w:pPr>
    </w:p>
    <w:p w14:paraId="36C5ECD4" w14:textId="77777777" w:rsidR="008A3E64" w:rsidRDefault="008A3E64" w:rsidP="00C712DC">
      <w:pPr>
        <w:pStyle w:val="NormalWeb"/>
        <w:jc w:val="both"/>
        <w:rPr>
          <w:b/>
          <w:color w:val="0D0D0D" w:themeColor="text1" w:themeTint="F2"/>
        </w:rPr>
      </w:pPr>
    </w:p>
    <w:p w14:paraId="621B5588" w14:textId="77777777" w:rsidR="008A3E64" w:rsidRDefault="008A3E64" w:rsidP="00C712DC">
      <w:pPr>
        <w:pStyle w:val="NormalWeb"/>
        <w:jc w:val="both"/>
        <w:rPr>
          <w:b/>
          <w:color w:val="0D0D0D" w:themeColor="text1" w:themeTint="F2"/>
        </w:rPr>
      </w:pPr>
    </w:p>
    <w:p w14:paraId="4DAD3E69" w14:textId="77777777" w:rsidR="008A3E64" w:rsidRDefault="008A3E64" w:rsidP="00C712DC">
      <w:pPr>
        <w:pStyle w:val="NormalWeb"/>
        <w:jc w:val="both"/>
        <w:rPr>
          <w:b/>
          <w:color w:val="0D0D0D" w:themeColor="text1" w:themeTint="F2"/>
        </w:rPr>
      </w:pPr>
    </w:p>
    <w:p w14:paraId="0A403397" w14:textId="77777777" w:rsidR="008A3E64" w:rsidRDefault="008A3E64" w:rsidP="00C712DC">
      <w:pPr>
        <w:pStyle w:val="NormalWeb"/>
        <w:jc w:val="both"/>
        <w:rPr>
          <w:b/>
          <w:color w:val="0D0D0D" w:themeColor="text1" w:themeTint="F2"/>
        </w:rPr>
      </w:pPr>
    </w:p>
    <w:p w14:paraId="5C07DB7B" w14:textId="77777777" w:rsidR="00505BB7" w:rsidRDefault="00C712DC" w:rsidP="00C712DC">
      <w:pPr>
        <w:pStyle w:val="NormalWeb"/>
        <w:jc w:val="both"/>
        <w:rPr>
          <w:b/>
          <w:color w:val="0D0D0D" w:themeColor="text1" w:themeTint="F2"/>
        </w:rPr>
      </w:pPr>
      <w:r>
        <w:rPr>
          <w:b/>
          <w:color w:val="0D0D0D" w:themeColor="text1" w:themeTint="F2"/>
        </w:rPr>
        <w:t>Block diagram:</w:t>
      </w:r>
    </w:p>
    <w:p w14:paraId="347BDD4B" w14:textId="77777777" w:rsidR="00F81E7D" w:rsidRDefault="00F81E7D" w:rsidP="00C712DC">
      <w:pPr>
        <w:pStyle w:val="NormalWeb"/>
        <w:jc w:val="both"/>
        <w:rPr>
          <w:b/>
          <w:color w:val="0D0D0D" w:themeColor="text1" w:themeTint="F2"/>
        </w:rPr>
      </w:pPr>
    </w:p>
    <w:p w14:paraId="0EE55766" w14:textId="77777777" w:rsidR="00C712DC" w:rsidRPr="00C712DC" w:rsidRDefault="00C712DC" w:rsidP="00C712DC">
      <w:pPr>
        <w:pStyle w:val="NormalWeb"/>
        <w:jc w:val="both"/>
        <w:rPr>
          <w:rFonts w:ascii="OpenSansRegular" w:hAnsi="OpenSansRegular"/>
          <w:color w:val="666666"/>
          <w:sz w:val="22"/>
          <w:szCs w:val="22"/>
        </w:rPr>
      </w:pPr>
      <w:r>
        <w:rPr>
          <w:rFonts w:ascii="OpenSansRegular" w:hAnsi="OpenSansRegular"/>
          <w:noProof/>
          <w:color w:val="666666"/>
          <w:sz w:val="22"/>
          <w:szCs w:val="22"/>
        </w:rPr>
        <w:lastRenderedPageBreak/>
        <w:drawing>
          <wp:inline distT="0" distB="0" distL="0" distR="0" wp14:anchorId="0F568CAB" wp14:editId="065F40D6">
            <wp:extent cx="5859236" cy="5128701"/>
            <wp:effectExtent l="19050" t="0" r="8164" b="0"/>
            <wp:docPr id="2" name="Picture 2" descr="C:\Users\HVS Technologies\Desktop\1886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VS Technologies\Desktop\1886 2.png"/>
                    <pic:cNvPicPr>
                      <a:picLocks noChangeAspect="1" noChangeArrowheads="1"/>
                    </pic:cNvPicPr>
                  </pic:nvPicPr>
                  <pic:blipFill>
                    <a:blip r:embed="rId10"/>
                    <a:srcRect r="82014" b="77005"/>
                    <a:stretch>
                      <a:fillRect/>
                    </a:stretch>
                  </pic:blipFill>
                  <pic:spPr bwMode="auto">
                    <a:xfrm>
                      <a:off x="0" y="0"/>
                      <a:ext cx="5866102" cy="5134711"/>
                    </a:xfrm>
                    <a:prstGeom prst="rect">
                      <a:avLst/>
                    </a:prstGeom>
                    <a:noFill/>
                    <a:ln w="9525">
                      <a:noFill/>
                      <a:miter lim="800000"/>
                      <a:headEnd/>
                      <a:tailEnd/>
                    </a:ln>
                  </pic:spPr>
                </pic:pic>
              </a:graphicData>
            </a:graphic>
          </wp:inline>
        </w:drawing>
      </w:r>
    </w:p>
    <w:sectPr w:rsidR="00C712DC" w:rsidRPr="00C712DC" w:rsidSect="00B73A99">
      <w:headerReference w:type="even" r:id="rId11"/>
      <w:headerReference w:type="default" r:id="rId12"/>
      <w:footerReference w:type="default" r:id="rId13"/>
      <w:head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0A0D0" w14:textId="77777777" w:rsidR="0046158F" w:rsidRDefault="0046158F" w:rsidP="00F81E7D">
      <w:pPr>
        <w:spacing w:after="0" w:line="240" w:lineRule="auto"/>
      </w:pPr>
      <w:r>
        <w:separator/>
      </w:r>
    </w:p>
  </w:endnote>
  <w:endnote w:type="continuationSeparator" w:id="0">
    <w:p w14:paraId="7220DEE0" w14:textId="77777777" w:rsidR="0046158F" w:rsidRDefault="0046158F" w:rsidP="00F81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00500000000000000"/>
    <w:charset w:val="00"/>
    <w:family w:val="swiss"/>
    <w:pitch w:val="variable"/>
    <w:sig w:usb0="00200003" w:usb1="00000000" w:usb2="00000000" w:usb3="00000000" w:csb0="00000001" w:csb1="00000000"/>
  </w:font>
  <w:font w:name="OpenSans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A51EA" w14:textId="77777777" w:rsidR="00F81E7D" w:rsidRPr="00EF73D2" w:rsidRDefault="00F81E7D" w:rsidP="00F81E7D">
    <w:pPr>
      <w:pStyle w:val="Footer"/>
      <w:spacing w:after="100"/>
      <w:rPr>
        <w:rFonts w:ascii="Times New Roman" w:hAnsi="Times New Roman"/>
        <w:iCs/>
      </w:rPr>
    </w:pPr>
    <w:r w:rsidRPr="00EF73D2">
      <w:rPr>
        <w:rFonts w:ascii="Times New Roman" w:hAnsi="Times New Roman"/>
        <w:iCs/>
      </w:rPr>
      <w:t>www.hvstechnologies.in                                                                            Ph: +91 9603140482</w:t>
    </w:r>
  </w:p>
  <w:p w14:paraId="7225596B" w14:textId="77777777" w:rsidR="00F81E7D" w:rsidRPr="00EF73D2" w:rsidRDefault="00F81E7D" w:rsidP="00F81E7D">
    <w:pPr>
      <w:jc w:val="center"/>
      <w:rPr>
        <w:rFonts w:ascii="Times New Roman" w:hAnsi="Times New Roman"/>
        <w:iCs/>
        <w:sz w:val="18"/>
        <w:szCs w:val="18"/>
      </w:rPr>
    </w:pPr>
    <w:r w:rsidRPr="00EF73D2">
      <w:rPr>
        <w:rFonts w:ascii="Times New Roman" w:hAnsi="Times New Roman"/>
        <w:b/>
        <w:bCs/>
        <w:iCs/>
      </w:rPr>
      <w:t>Ameerpet</w:t>
    </w:r>
    <w:r w:rsidRPr="00EF73D2">
      <w:rPr>
        <w:rFonts w:ascii="Times New Roman" w:hAnsi="Times New Roman"/>
        <w:b/>
        <w:bCs/>
        <w:iCs/>
        <w:sz w:val="18"/>
        <w:szCs w:val="18"/>
      </w:rPr>
      <w:t xml:space="preserve">:     </w:t>
    </w:r>
    <w:r w:rsidRPr="00EF73D2">
      <w:rPr>
        <w:rFonts w:ascii="Times New Roman" w:hAnsi="Times New Roman"/>
        <w:iCs/>
        <w:sz w:val="18"/>
        <w:szCs w:val="18"/>
      </w:rPr>
      <w:t xml:space="preserve"> #A-7, 2</w:t>
    </w:r>
    <w:r w:rsidRPr="00EF73D2">
      <w:rPr>
        <w:rFonts w:ascii="Times New Roman" w:hAnsi="Times New Roman"/>
        <w:iCs/>
        <w:sz w:val="18"/>
        <w:szCs w:val="18"/>
        <w:vertAlign w:val="superscript"/>
      </w:rPr>
      <w:t>nd</w:t>
    </w:r>
    <w:r w:rsidRPr="00EF73D2">
      <w:rPr>
        <w:rFonts w:ascii="Times New Roman" w:hAnsi="Times New Roman"/>
        <w:iCs/>
        <w:sz w:val="18"/>
        <w:szCs w:val="18"/>
      </w:rPr>
      <w:t xml:space="preserve"> floor, </w:t>
    </w:r>
    <w:smartTag w:uri="urn:schemas-microsoft-com:office:smarttags" w:element="City">
      <w:r w:rsidRPr="00EF73D2">
        <w:rPr>
          <w:rFonts w:ascii="Times New Roman" w:hAnsi="Times New Roman"/>
          <w:iCs/>
          <w:sz w:val="18"/>
          <w:szCs w:val="18"/>
        </w:rPr>
        <w:t>Eureka</w:t>
      </w:r>
    </w:smartTag>
    <w:r w:rsidRPr="00EF73D2">
      <w:rPr>
        <w:rFonts w:ascii="Times New Roman" w:hAnsi="Times New Roman"/>
        <w:iCs/>
        <w:sz w:val="18"/>
        <w:szCs w:val="18"/>
      </w:rPr>
      <w:t xml:space="preserve"> court, Above KS bakers, Ameerpet, </w:t>
    </w:r>
    <w:smartTag w:uri="urn:schemas-microsoft-com:office:smarttags" w:element="City">
      <w:smartTag w:uri="urn:schemas-microsoft-com:office:smarttags" w:element="place">
        <w:r w:rsidRPr="00EF73D2">
          <w:rPr>
            <w:rFonts w:ascii="Times New Roman" w:hAnsi="Times New Roman"/>
            <w:iCs/>
            <w:sz w:val="18"/>
            <w:szCs w:val="18"/>
          </w:rPr>
          <w:t>Hyderabad</w:t>
        </w:r>
      </w:smartTag>
    </w:smartTag>
    <w:r w:rsidRPr="00EF73D2">
      <w:rPr>
        <w:rFonts w:ascii="Times New Roman" w:hAnsi="Times New Roman"/>
        <w:iCs/>
        <w:sz w:val="18"/>
        <w:szCs w:val="18"/>
      </w:rPr>
      <w:t xml:space="preserve"> – 73.</w:t>
    </w:r>
  </w:p>
  <w:p w14:paraId="1DE44ECA" w14:textId="77777777" w:rsidR="00F81E7D" w:rsidRDefault="00F81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1C382" w14:textId="77777777" w:rsidR="0046158F" w:rsidRDefault="0046158F" w:rsidP="00F81E7D">
      <w:pPr>
        <w:spacing w:after="0" w:line="240" w:lineRule="auto"/>
      </w:pPr>
      <w:r>
        <w:separator/>
      </w:r>
    </w:p>
  </w:footnote>
  <w:footnote w:type="continuationSeparator" w:id="0">
    <w:p w14:paraId="0CBD3078" w14:textId="77777777" w:rsidR="0046158F" w:rsidRDefault="0046158F" w:rsidP="00F81E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E2E0" w14:textId="77777777" w:rsidR="00F81E7D" w:rsidRDefault="00000000">
    <w:pPr>
      <w:pStyle w:val="Header"/>
    </w:pPr>
    <w:r>
      <w:rPr>
        <w:noProof/>
        <w:lang w:bidi="ar-SA"/>
      </w:rPr>
      <w:pict w14:anchorId="57EA87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67305" o:spid="_x0000_s1026" type="#_x0000_t75" style="position:absolute;margin-left:0;margin-top:0;width:432.7pt;height:432.7pt;z-index:-251657216;mso-position-horizontal:center;mso-position-horizontal-relative:margin;mso-position-vertical:center;mso-position-vertical-relative:margin" o:allowincell="f">
          <v:imagedata r:id="rId1" o:title="wm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8F6E6" w14:textId="77777777" w:rsidR="00F81E7D" w:rsidRDefault="00000000" w:rsidP="00F81E7D">
    <w:pPr>
      <w:pStyle w:val="Header"/>
      <w:jc w:val="right"/>
    </w:pPr>
    <w:r>
      <w:rPr>
        <w:noProof/>
        <w:lang w:bidi="ar-SA"/>
      </w:rPr>
      <w:pict w14:anchorId="5B4BCB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67306" o:spid="_x0000_s1027" type="#_x0000_t75" style="position:absolute;left:0;text-align:left;margin-left:0;margin-top:0;width:432.7pt;height:432.7pt;z-index:-251656192;mso-position-horizontal:center;mso-position-horizontal-relative:margin;mso-position-vertical:center;mso-position-vertical-relative:margin" o:allowincell="f">
          <v:imagedata r:id="rId1" o:title="wmrk"/>
          <w10:wrap anchorx="margin" anchory="margin"/>
        </v:shape>
      </w:pict>
    </w:r>
    <w:r w:rsidR="00F81E7D">
      <w:rPr>
        <w:noProof/>
        <w:lang w:bidi="ar-SA"/>
      </w:rPr>
      <w:drawing>
        <wp:inline distT="0" distB="0" distL="0" distR="0" wp14:anchorId="05CAB5CF" wp14:editId="4CAD848A">
          <wp:extent cx="1491615" cy="794385"/>
          <wp:effectExtent l="19050" t="0" r="0" b="0"/>
          <wp:docPr id="4" name="Picture 4"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VS Header"/>
                  <pic:cNvPicPr>
                    <a:picLocks noChangeAspect="1" noChangeArrowheads="1"/>
                  </pic:cNvPicPr>
                </pic:nvPicPr>
                <pic:blipFill>
                  <a:blip r:embed="rId2"/>
                  <a:srcRect/>
                  <a:stretch>
                    <a:fillRect/>
                  </a:stretch>
                </pic:blipFill>
                <pic:spPr bwMode="auto">
                  <a:xfrm>
                    <a:off x="0" y="0"/>
                    <a:ext cx="1491615" cy="794385"/>
                  </a:xfrm>
                  <a:prstGeom prst="rect">
                    <a:avLst/>
                  </a:prstGeom>
                  <a:noFill/>
                  <a:ln w="9525">
                    <a:noFill/>
                    <a:miter lim="800000"/>
                    <a:headEnd/>
                    <a:tailEnd/>
                  </a:ln>
                </pic:spPr>
              </pic:pic>
            </a:graphicData>
          </a:graphic>
        </wp:inline>
      </w:drawing>
    </w:r>
  </w:p>
  <w:p w14:paraId="07F49B04" w14:textId="77777777" w:rsidR="00F81E7D" w:rsidRDefault="00F81E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9EEF8" w14:textId="77777777" w:rsidR="00F81E7D" w:rsidRDefault="00000000">
    <w:pPr>
      <w:pStyle w:val="Header"/>
    </w:pPr>
    <w:r>
      <w:rPr>
        <w:noProof/>
        <w:lang w:bidi="ar-SA"/>
      </w:rPr>
      <w:pict w14:anchorId="37C28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67304" o:spid="_x0000_s1025" type="#_x0000_t75" style="position:absolute;margin-left:0;margin-top:0;width:432.7pt;height:432.7pt;z-index:-251658240;mso-position-horizontal:center;mso-position-horizontal-relative:margin;mso-position-vertical:center;mso-position-vertical-relative:margin" o:allowincell="f">
          <v:imagedata r:id="rId1" o:title="wmr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2A6FE9"/>
    <w:multiLevelType w:val="multilevel"/>
    <w:tmpl w:val="05AE5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4E4B1B"/>
    <w:multiLevelType w:val="hybridMultilevel"/>
    <w:tmpl w:val="2CFE6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1C29A0"/>
    <w:multiLevelType w:val="hybridMultilevel"/>
    <w:tmpl w:val="7996F23A"/>
    <w:lvl w:ilvl="0" w:tplc="457292EA">
      <w:start w:val="1"/>
      <w:numFmt w:val="decimal"/>
      <w:lvlText w:val="%1."/>
      <w:lvlJc w:val="left"/>
      <w:pPr>
        <w:ind w:left="63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131633201">
    <w:abstractNumId w:val="1"/>
  </w:num>
  <w:num w:numId="2" w16cid:durableId="1914856274">
    <w:abstractNumId w:val="2"/>
  </w:num>
  <w:num w:numId="3" w16cid:durableId="1616019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80368"/>
    <w:rsid w:val="000109A0"/>
    <w:rsid w:val="001C76D9"/>
    <w:rsid w:val="001D463C"/>
    <w:rsid w:val="0024765E"/>
    <w:rsid w:val="0025247A"/>
    <w:rsid w:val="00287FF6"/>
    <w:rsid w:val="00380368"/>
    <w:rsid w:val="00404A29"/>
    <w:rsid w:val="0046158F"/>
    <w:rsid w:val="00505BB7"/>
    <w:rsid w:val="005B09A8"/>
    <w:rsid w:val="00602D9C"/>
    <w:rsid w:val="006D2325"/>
    <w:rsid w:val="008A3E64"/>
    <w:rsid w:val="00AA4291"/>
    <w:rsid w:val="00B73A99"/>
    <w:rsid w:val="00C0115A"/>
    <w:rsid w:val="00C712DC"/>
    <w:rsid w:val="00F81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0703162"/>
  <w15:docId w15:val="{AF660338-BB4A-47CF-99E3-911FF641E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A9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5BB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05BB7"/>
    <w:rPr>
      <w:color w:val="0000FF"/>
      <w:u w:val="single"/>
    </w:rPr>
  </w:style>
  <w:style w:type="paragraph" w:styleId="BalloonText">
    <w:name w:val="Balloon Text"/>
    <w:basedOn w:val="Normal"/>
    <w:link w:val="BalloonTextChar"/>
    <w:uiPriority w:val="99"/>
    <w:semiHidden/>
    <w:unhideWhenUsed/>
    <w:rsid w:val="00C712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2DC"/>
    <w:rPr>
      <w:rFonts w:ascii="Tahoma" w:hAnsi="Tahoma" w:cs="Tahoma"/>
      <w:sz w:val="16"/>
      <w:szCs w:val="16"/>
    </w:rPr>
  </w:style>
  <w:style w:type="paragraph" w:styleId="Header">
    <w:name w:val="header"/>
    <w:basedOn w:val="Normal"/>
    <w:link w:val="HeaderChar"/>
    <w:uiPriority w:val="99"/>
    <w:rsid w:val="00C712DC"/>
    <w:pPr>
      <w:tabs>
        <w:tab w:val="center" w:pos="4320"/>
        <w:tab w:val="right" w:pos="8640"/>
      </w:tabs>
      <w:spacing w:after="0" w:line="240" w:lineRule="auto"/>
    </w:pPr>
    <w:rPr>
      <w:rFonts w:ascii="Times New Roman" w:eastAsia="Times New Roman" w:hAnsi="Times New Roman" w:cs="Gautami"/>
      <w:sz w:val="24"/>
      <w:szCs w:val="24"/>
      <w:lang w:bidi="te-IN"/>
    </w:rPr>
  </w:style>
  <w:style w:type="character" w:customStyle="1" w:styleId="HeaderChar">
    <w:name w:val="Header Char"/>
    <w:basedOn w:val="DefaultParagraphFont"/>
    <w:link w:val="Header"/>
    <w:uiPriority w:val="99"/>
    <w:rsid w:val="00C712DC"/>
    <w:rPr>
      <w:rFonts w:ascii="Times New Roman" w:eastAsia="Times New Roman" w:hAnsi="Times New Roman" w:cs="Gautami"/>
      <w:sz w:val="24"/>
      <w:szCs w:val="24"/>
      <w:lang w:bidi="te-IN"/>
    </w:rPr>
  </w:style>
  <w:style w:type="paragraph" w:styleId="Footer">
    <w:name w:val="footer"/>
    <w:basedOn w:val="Normal"/>
    <w:link w:val="FooterChar"/>
    <w:uiPriority w:val="99"/>
    <w:unhideWhenUsed/>
    <w:rsid w:val="00F81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E7D"/>
  </w:style>
  <w:style w:type="character" w:styleId="UnresolvedMention">
    <w:name w:val="Unresolved Mention"/>
    <w:basedOn w:val="DefaultParagraphFont"/>
    <w:uiPriority w:val="99"/>
    <w:semiHidden/>
    <w:unhideWhenUsed/>
    <w:rsid w:val="00404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65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F2qNbNdtgQ"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edgefxkits.com/8051-microcontroller-projects/"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9487D-6A2B-40B5-BAAD-457F835A1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HVS Technologies</dc:creator>
  <cp:keywords/>
  <dc:description/>
  <cp:lastModifiedBy>HVS Technologies</cp:lastModifiedBy>
  <cp:revision>13</cp:revision>
  <dcterms:created xsi:type="dcterms:W3CDTF">2017-08-04T06:20:00Z</dcterms:created>
  <dcterms:modified xsi:type="dcterms:W3CDTF">2026-08-10T13:59:00Z</dcterms:modified>
</cp:coreProperties>
</file>