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7265" w14:textId="1D1FAF82" w:rsidR="0040062E" w:rsidRDefault="0040062E" w:rsidP="0040062E">
      <w:pPr>
        <w:spacing w:line="360" w:lineRule="auto"/>
        <w:jc w:val="center"/>
        <w:rPr>
          <w:rFonts w:ascii="Times New Roman" w:hAnsi="Times New Roman"/>
          <w:b/>
          <w:bCs/>
          <w:sz w:val="28"/>
          <w:szCs w:val="28"/>
          <w:lang w:val="en-IN"/>
        </w:rPr>
      </w:pPr>
      <w:r w:rsidRPr="0040062E">
        <w:rPr>
          <w:rFonts w:ascii="Times New Roman" w:hAnsi="Times New Roman"/>
          <w:b/>
          <w:bCs/>
          <w:sz w:val="28"/>
          <w:szCs w:val="28"/>
          <w:lang w:val="en-IN"/>
        </w:rPr>
        <w:t xml:space="preserve">Movable Road </w:t>
      </w:r>
      <w:r w:rsidR="000E7B5C" w:rsidRPr="0040062E">
        <w:rPr>
          <w:rFonts w:ascii="Times New Roman" w:hAnsi="Times New Roman"/>
          <w:b/>
          <w:bCs/>
          <w:sz w:val="28"/>
          <w:szCs w:val="28"/>
          <w:lang w:val="en-IN"/>
        </w:rPr>
        <w:t>Divider-Based Traffic Density</w:t>
      </w:r>
    </w:p>
    <w:p w14:paraId="13BC5A28" w14:textId="3B68EAD1" w:rsidR="000E7B5C" w:rsidRDefault="000E7B5C" w:rsidP="0040062E">
      <w:pPr>
        <w:spacing w:line="360" w:lineRule="auto"/>
        <w:jc w:val="center"/>
        <w:rPr>
          <w:rFonts w:ascii="Times New Roman" w:hAnsi="Times New Roman"/>
          <w:b/>
          <w:bCs/>
          <w:sz w:val="28"/>
          <w:szCs w:val="28"/>
          <w:lang w:val="en-IN"/>
        </w:rPr>
      </w:pPr>
      <w:hyperlink r:id="rId5" w:history="1">
        <w:r w:rsidRPr="00B158D6">
          <w:rPr>
            <w:rStyle w:val="Hyperlink"/>
            <w:rFonts w:ascii="Times New Roman" w:hAnsi="Times New Roman"/>
            <w:b/>
            <w:bCs/>
            <w:sz w:val="28"/>
            <w:szCs w:val="28"/>
            <w:lang w:val="en-IN"/>
          </w:rPr>
          <w:t>https://www.youtube.com/watch?v=ZTWbyrQALqU</w:t>
        </w:r>
      </w:hyperlink>
    </w:p>
    <w:p w14:paraId="69D071FF" w14:textId="77777777" w:rsidR="000E7B5C" w:rsidRPr="0040062E" w:rsidRDefault="000E7B5C" w:rsidP="0040062E">
      <w:pPr>
        <w:spacing w:line="360" w:lineRule="auto"/>
        <w:jc w:val="center"/>
        <w:rPr>
          <w:rFonts w:ascii="Times New Roman" w:hAnsi="Times New Roman"/>
          <w:b/>
          <w:bCs/>
          <w:sz w:val="28"/>
          <w:szCs w:val="28"/>
          <w:lang w:val="en-IN"/>
        </w:rPr>
      </w:pPr>
    </w:p>
    <w:p w14:paraId="28B8ED5C" w14:textId="77777777" w:rsidR="008B0FF5" w:rsidRPr="00C72B06" w:rsidRDefault="008B0FF5" w:rsidP="00C72B06">
      <w:pPr>
        <w:spacing w:line="360" w:lineRule="auto"/>
        <w:jc w:val="both"/>
        <w:rPr>
          <w:rFonts w:ascii="Times New Roman" w:hAnsi="Times New Roman"/>
          <w:sz w:val="24"/>
          <w:szCs w:val="24"/>
          <w:lang w:val="en-IN"/>
        </w:rPr>
      </w:pPr>
      <w:r w:rsidRPr="00C72B06">
        <w:rPr>
          <w:rFonts w:ascii="Times New Roman" w:hAnsi="Times New Roman"/>
          <w:sz w:val="24"/>
          <w:szCs w:val="24"/>
          <w:lang w:val="en-IN"/>
        </w:rPr>
        <w:t>Rapid urbanization has led to a significant increase in vehicular traffic, resulting in frequent congestion, especially during peak hours. Conventional fixed road dividers fail to adapt to changing traffic density on either side of the road, leading to inefficient lane utilization. To address this issue, this project proposes an intelligent Movable Road Divider System Based on Traffic Density.</w:t>
      </w:r>
    </w:p>
    <w:p w14:paraId="5976A27C" w14:textId="77777777" w:rsidR="008B0FF5" w:rsidRPr="00C72B06" w:rsidRDefault="008B0FF5" w:rsidP="00C72B06">
      <w:pPr>
        <w:spacing w:line="360" w:lineRule="auto"/>
        <w:jc w:val="both"/>
        <w:rPr>
          <w:rFonts w:ascii="Times New Roman" w:hAnsi="Times New Roman"/>
          <w:sz w:val="24"/>
          <w:szCs w:val="24"/>
          <w:lang w:val="en-IN"/>
        </w:rPr>
      </w:pPr>
      <w:r w:rsidRPr="00C72B06">
        <w:rPr>
          <w:rFonts w:ascii="Times New Roman" w:hAnsi="Times New Roman"/>
          <w:sz w:val="24"/>
          <w:szCs w:val="24"/>
          <w:lang w:val="en-IN"/>
        </w:rPr>
        <w:t>The system uses Infrared (IR) sensors installed on both sides of the road to continuously monitor vehicle density. These sensors send real-time data to a PIC microcontroller, which processes the traffic conditions and determines which side of the road has higher congestion. Based on this analysis, the controller actuates servo motors that automatically shift the road divider toward the less congested side, thereby increasing lane space for the high-density traffic flow.</w:t>
      </w:r>
    </w:p>
    <w:p w14:paraId="37445480" w14:textId="77777777" w:rsidR="008B0FF5" w:rsidRPr="00C72B06" w:rsidRDefault="008B0FF5" w:rsidP="00C72B06">
      <w:pPr>
        <w:spacing w:line="360" w:lineRule="auto"/>
        <w:jc w:val="both"/>
        <w:rPr>
          <w:rFonts w:ascii="Times New Roman" w:hAnsi="Times New Roman"/>
          <w:sz w:val="24"/>
          <w:szCs w:val="24"/>
          <w:lang w:val="en-IN"/>
        </w:rPr>
      </w:pPr>
      <w:r w:rsidRPr="00C72B06">
        <w:rPr>
          <w:rFonts w:ascii="Times New Roman" w:hAnsi="Times New Roman"/>
          <w:sz w:val="24"/>
          <w:szCs w:val="24"/>
          <w:lang w:val="en-IN"/>
        </w:rPr>
        <w:t>A regulated power supply ensures stable operation of the system, while a crystal oscillator maintains precise timing for accurate processing. The system also includes an LCD display to show traffic status and divider position, along with LED indicators for visual alerts. A reset button is provided for manual system restart if required.</w:t>
      </w:r>
    </w:p>
    <w:p w14:paraId="536A8A17" w14:textId="77777777" w:rsidR="008B0FF5" w:rsidRPr="00C72B06" w:rsidRDefault="008B0FF5" w:rsidP="00C72B06">
      <w:pPr>
        <w:spacing w:line="360" w:lineRule="auto"/>
        <w:jc w:val="both"/>
        <w:rPr>
          <w:rFonts w:ascii="Times New Roman" w:hAnsi="Times New Roman"/>
          <w:sz w:val="24"/>
          <w:szCs w:val="24"/>
          <w:lang w:val="en-IN"/>
        </w:rPr>
      </w:pPr>
      <w:r w:rsidRPr="00C72B06">
        <w:rPr>
          <w:rFonts w:ascii="Times New Roman" w:hAnsi="Times New Roman"/>
          <w:sz w:val="24"/>
          <w:szCs w:val="24"/>
          <w:lang w:val="en-IN"/>
        </w:rPr>
        <w:t>This automated approach improves road space utilization, reduces traffic congestion, minimizes travel time, and enhances overall traffic management efficiency without requiring manual intervention. The proposed system is cost-effective, scalable, and suitable for implementation in high-traffic urban areas.</w:t>
      </w:r>
    </w:p>
    <w:p w14:paraId="5E803240" w14:textId="34F3D797" w:rsidR="0034736F" w:rsidRPr="00610E37" w:rsidRDefault="00610E37" w:rsidP="004B6742">
      <w:pPr>
        <w:spacing w:line="360" w:lineRule="auto"/>
        <w:rPr>
          <w:rFonts w:ascii="Times New Roman" w:hAnsi="Times New Roman"/>
          <w:b/>
          <w:bCs/>
          <w:sz w:val="24"/>
          <w:szCs w:val="24"/>
        </w:rPr>
      </w:pPr>
      <w:r w:rsidRPr="00610E37">
        <w:rPr>
          <w:rFonts w:ascii="Times New Roman" w:hAnsi="Times New Roman"/>
          <w:b/>
          <w:bCs/>
          <w:sz w:val="24"/>
          <w:szCs w:val="24"/>
        </w:rPr>
        <w:t>Objectives:</w:t>
      </w:r>
    </w:p>
    <w:p w14:paraId="62EFF9FB"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To monitor traffic density using IR sensors</w:t>
      </w:r>
    </w:p>
    <w:p w14:paraId="2B55FB16"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xml:space="preserve">• To </w:t>
      </w:r>
      <w:proofErr w:type="spellStart"/>
      <w:r w:rsidRPr="00610E37">
        <w:rPr>
          <w:rFonts w:ascii="Times New Roman" w:hAnsi="Times New Roman"/>
          <w:sz w:val="24"/>
          <w:szCs w:val="24"/>
          <w:lang w:val="en-IN"/>
        </w:rPr>
        <w:t>analyze</w:t>
      </w:r>
      <w:proofErr w:type="spellEnd"/>
      <w:r w:rsidRPr="00610E37">
        <w:rPr>
          <w:rFonts w:ascii="Times New Roman" w:hAnsi="Times New Roman"/>
          <w:sz w:val="24"/>
          <w:szCs w:val="24"/>
          <w:lang w:val="en-IN"/>
        </w:rPr>
        <w:t xml:space="preserve"> traffic conditions using a PIC microcontroller</w:t>
      </w:r>
    </w:p>
    <w:p w14:paraId="1C8E39DC"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automatically adjust the road divider position</w:t>
      </w:r>
    </w:p>
    <w:p w14:paraId="174E6F9C"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lastRenderedPageBreak/>
        <w:t>• To allocate more road space to high-density traffic</w:t>
      </w:r>
    </w:p>
    <w:p w14:paraId="371C8079"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reduce traffic congestion</w:t>
      </w:r>
    </w:p>
    <w:p w14:paraId="5B7982C3"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improve traffic flow efficiency</w:t>
      </w:r>
    </w:p>
    <w:p w14:paraId="5F9A66C1"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minimize travel delays</w:t>
      </w:r>
    </w:p>
    <w:p w14:paraId="4164D3E1"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enable automatic traffic management</w:t>
      </w:r>
    </w:p>
    <w:p w14:paraId="54212971"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enhance road safety</w:t>
      </w:r>
    </w:p>
    <w:p w14:paraId="173FB190" w14:textId="77777777" w:rsidR="00610E37" w:rsidRPr="00610E37" w:rsidRDefault="00610E37" w:rsidP="00610E37">
      <w:pPr>
        <w:spacing w:line="360" w:lineRule="auto"/>
        <w:rPr>
          <w:rFonts w:ascii="Times New Roman" w:hAnsi="Times New Roman"/>
          <w:sz w:val="24"/>
          <w:szCs w:val="24"/>
          <w:lang w:val="en-IN"/>
        </w:rPr>
      </w:pPr>
      <w:r w:rsidRPr="00610E37">
        <w:rPr>
          <w:rFonts w:ascii="Times New Roman" w:hAnsi="Times New Roman"/>
          <w:sz w:val="24"/>
          <w:szCs w:val="24"/>
          <w:lang w:val="en-IN"/>
        </w:rPr>
        <w:t>• To develop a cost-effective smart traffic solution</w:t>
      </w:r>
    </w:p>
    <w:p w14:paraId="5AA6A8B8" w14:textId="77777777" w:rsidR="004B6742" w:rsidRPr="004B6742" w:rsidRDefault="004B6742" w:rsidP="004B6742">
      <w:pPr>
        <w:spacing w:after="160" w:line="259" w:lineRule="auto"/>
      </w:pPr>
    </w:p>
    <w:p w14:paraId="7535FED8" w14:textId="4D8F7814" w:rsidR="0034736F" w:rsidRPr="004B6742" w:rsidRDefault="004B6742" w:rsidP="004B6742">
      <w:pPr>
        <w:pStyle w:val="NormalWeb"/>
        <w:tabs>
          <w:tab w:val="left" w:pos="1515"/>
        </w:tabs>
        <w:spacing w:before="75" w:beforeAutospacing="0" w:line="360" w:lineRule="auto"/>
        <w:jc w:val="both"/>
        <w:rPr>
          <w:b/>
          <w:bCs/>
          <w:iCs/>
        </w:rPr>
      </w:pPr>
      <w:bookmarkStart w:id="0" w:name="_Hlk13501803"/>
      <w:r w:rsidRPr="004B6742">
        <w:rPr>
          <w:b/>
          <w:bCs/>
          <w:iCs/>
        </w:rPr>
        <w:t>The major blocks of the project:</w:t>
      </w:r>
    </w:p>
    <w:p w14:paraId="13FE6651" w14:textId="068AA225" w:rsidR="004B6742" w:rsidRPr="004B6742" w:rsidRDefault="008B0FF5"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PIC</w:t>
      </w:r>
      <w:r w:rsidR="004B6742" w:rsidRPr="004B6742">
        <w:rPr>
          <w:rFonts w:ascii="Times New Roman" w:eastAsiaTheme="minorHAnsi" w:hAnsi="Times New Roman"/>
          <w:sz w:val="24"/>
          <w:szCs w:val="24"/>
        </w:rPr>
        <w:t xml:space="preserve"> microcontroller</w:t>
      </w:r>
      <w:r>
        <w:rPr>
          <w:rFonts w:ascii="Times New Roman" w:eastAsiaTheme="minorHAnsi" w:hAnsi="Times New Roman"/>
          <w:sz w:val="24"/>
          <w:szCs w:val="24"/>
        </w:rPr>
        <w:t>.</w:t>
      </w:r>
    </w:p>
    <w:p w14:paraId="6F4D798F" w14:textId="23F2E634" w:rsidR="004B6742" w:rsidRPr="004B6742" w:rsidRDefault="004B6742" w:rsidP="004B6742">
      <w:pPr>
        <w:pStyle w:val="ListParagraph"/>
        <w:numPr>
          <w:ilvl w:val="0"/>
          <w:numId w:val="2"/>
        </w:numPr>
        <w:spacing w:after="160" w:line="360" w:lineRule="auto"/>
        <w:rPr>
          <w:rFonts w:ascii="Times New Roman" w:eastAsiaTheme="minorHAnsi" w:hAnsi="Times New Roman"/>
          <w:sz w:val="24"/>
          <w:szCs w:val="24"/>
        </w:rPr>
      </w:pPr>
      <w:r w:rsidRPr="004B6742">
        <w:rPr>
          <w:rFonts w:ascii="Times New Roman" w:eastAsiaTheme="minorHAnsi" w:hAnsi="Times New Roman"/>
          <w:sz w:val="24"/>
          <w:szCs w:val="24"/>
        </w:rPr>
        <w:t>R</w:t>
      </w:r>
      <w:r w:rsidR="008B0FF5">
        <w:rPr>
          <w:rFonts w:ascii="Times New Roman" w:eastAsiaTheme="minorHAnsi" w:hAnsi="Times New Roman"/>
          <w:sz w:val="24"/>
          <w:szCs w:val="24"/>
        </w:rPr>
        <w:t>egulated Power supply.</w:t>
      </w:r>
    </w:p>
    <w:p w14:paraId="05D604C3" w14:textId="69E66F45" w:rsidR="004B6742" w:rsidRPr="004B6742" w:rsidRDefault="008B0FF5"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 xml:space="preserve">FOUR </w:t>
      </w:r>
      <w:r w:rsidR="004B6742" w:rsidRPr="004B6742">
        <w:rPr>
          <w:rFonts w:ascii="Times New Roman" w:eastAsiaTheme="minorHAnsi" w:hAnsi="Times New Roman"/>
          <w:sz w:val="24"/>
          <w:szCs w:val="24"/>
        </w:rPr>
        <w:t>IR sensor</w:t>
      </w:r>
    </w:p>
    <w:p w14:paraId="48498C78" w14:textId="4D81ADE6" w:rsidR="004B6742" w:rsidRDefault="004B6742" w:rsidP="004B6742">
      <w:pPr>
        <w:pStyle w:val="ListParagraph"/>
        <w:numPr>
          <w:ilvl w:val="0"/>
          <w:numId w:val="2"/>
        </w:numPr>
        <w:spacing w:after="160" w:line="360" w:lineRule="auto"/>
        <w:rPr>
          <w:rFonts w:ascii="Times New Roman" w:eastAsiaTheme="minorHAnsi" w:hAnsi="Times New Roman"/>
          <w:sz w:val="24"/>
          <w:szCs w:val="24"/>
        </w:rPr>
      </w:pPr>
      <w:r w:rsidRPr="004B6742">
        <w:rPr>
          <w:rFonts w:ascii="Times New Roman" w:eastAsiaTheme="minorHAnsi" w:hAnsi="Times New Roman"/>
          <w:sz w:val="24"/>
          <w:szCs w:val="24"/>
        </w:rPr>
        <w:t>LCD display</w:t>
      </w:r>
    </w:p>
    <w:p w14:paraId="7E11851E" w14:textId="2BF698BA" w:rsidR="008B0FF5" w:rsidRDefault="008B0FF5"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Servo motor.</w:t>
      </w:r>
    </w:p>
    <w:p w14:paraId="45CEABB5" w14:textId="7B2623CE" w:rsidR="007E2A54" w:rsidRDefault="007E2A54"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Crystal oscillator.</w:t>
      </w:r>
    </w:p>
    <w:p w14:paraId="7148A1BE" w14:textId="3DD4119A" w:rsidR="007E2A54" w:rsidRDefault="007E2A54"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Reset Button.</w:t>
      </w:r>
    </w:p>
    <w:p w14:paraId="19968A1F" w14:textId="7D07E255" w:rsidR="007E2A54" w:rsidRPr="004B6742" w:rsidRDefault="007E2A54" w:rsidP="004B6742">
      <w:pPr>
        <w:pStyle w:val="ListParagraph"/>
        <w:numPr>
          <w:ilvl w:val="0"/>
          <w:numId w:val="2"/>
        </w:numPr>
        <w:spacing w:after="160" w:line="360" w:lineRule="auto"/>
        <w:rPr>
          <w:rFonts w:ascii="Times New Roman" w:eastAsiaTheme="minorHAnsi" w:hAnsi="Times New Roman"/>
          <w:sz w:val="24"/>
          <w:szCs w:val="24"/>
        </w:rPr>
      </w:pPr>
      <w:r>
        <w:rPr>
          <w:rFonts w:ascii="Times New Roman" w:eastAsiaTheme="minorHAnsi" w:hAnsi="Times New Roman"/>
          <w:sz w:val="24"/>
          <w:szCs w:val="24"/>
        </w:rPr>
        <w:t>LED indicator.</w:t>
      </w:r>
    </w:p>
    <w:bookmarkEnd w:id="0"/>
    <w:p w14:paraId="51A9E51D" w14:textId="7DC75CED" w:rsidR="004B6742" w:rsidRPr="004B6742" w:rsidRDefault="004B6742" w:rsidP="004B6742">
      <w:pPr>
        <w:spacing w:after="160" w:line="360" w:lineRule="auto"/>
        <w:rPr>
          <w:rFonts w:ascii="Times New Roman" w:eastAsiaTheme="minorHAnsi" w:hAnsi="Times New Roman"/>
          <w:sz w:val="24"/>
          <w:szCs w:val="24"/>
        </w:rPr>
      </w:pPr>
    </w:p>
    <w:p w14:paraId="54D2FAED" w14:textId="46A38564" w:rsidR="004B6742" w:rsidRPr="004B6742" w:rsidRDefault="004B6742" w:rsidP="004B6742">
      <w:pPr>
        <w:spacing w:line="360" w:lineRule="auto"/>
        <w:rPr>
          <w:rFonts w:ascii="Times New Roman" w:hAnsi="Times New Roman"/>
          <w:b/>
          <w:sz w:val="24"/>
          <w:szCs w:val="24"/>
        </w:rPr>
      </w:pPr>
      <w:r w:rsidRPr="004B6742">
        <w:rPr>
          <w:rFonts w:ascii="Times New Roman" w:hAnsi="Times New Roman"/>
          <w:b/>
          <w:sz w:val="24"/>
          <w:szCs w:val="24"/>
        </w:rPr>
        <w:t>Software’s used:</w:t>
      </w:r>
    </w:p>
    <w:p w14:paraId="232760F2" w14:textId="77777777" w:rsidR="00610E37" w:rsidRPr="00610E37" w:rsidRDefault="00610E37" w:rsidP="00610E37">
      <w:pPr>
        <w:numPr>
          <w:ilvl w:val="0"/>
          <w:numId w:val="1"/>
        </w:numPr>
        <w:spacing w:after="0" w:line="360" w:lineRule="auto"/>
        <w:rPr>
          <w:rFonts w:ascii="Times New Roman" w:hAnsi="Times New Roman"/>
          <w:sz w:val="24"/>
          <w:szCs w:val="24"/>
        </w:rPr>
      </w:pPr>
      <w:r w:rsidRPr="00610E37">
        <w:rPr>
          <w:rFonts w:ascii="Times New Roman" w:hAnsi="Times New Roman"/>
          <w:sz w:val="24"/>
          <w:szCs w:val="24"/>
        </w:rPr>
        <w:t>PIC-C compiler for Embedded C programming.</w:t>
      </w:r>
    </w:p>
    <w:p w14:paraId="38BEEA6C" w14:textId="77777777" w:rsidR="00610E37" w:rsidRPr="00610E37" w:rsidRDefault="00610E37" w:rsidP="00610E37">
      <w:pPr>
        <w:numPr>
          <w:ilvl w:val="0"/>
          <w:numId w:val="1"/>
        </w:numPr>
        <w:spacing w:after="0" w:line="360" w:lineRule="auto"/>
        <w:rPr>
          <w:rFonts w:ascii="Times New Roman" w:hAnsi="Times New Roman"/>
          <w:sz w:val="24"/>
          <w:szCs w:val="24"/>
        </w:rPr>
      </w:pPr>
      <w:r w:rsidRPr="00610E37">
        <w:rPr>
          <w:rFonts w:ascii="Times New Roman" w:hAnsi="Times New Roman"/>
          <w:sz w:val="24"/>
          <w:szCs w:val="24"/>
        </w:rPr>
        <w:t>PIC kit 2 programmer for dumping code into Micro controller.</w:t>
      </w:r>
    </w:p>
    <w:p w14:paraId="0F340828" w14:textId="77777777" w:rsidR="00610E37" w:rsidRPr="00610E37" w:rsidRDefault="00610E37" w:rsidP="00610E37">
      <w:pPr>
        <w:numPr>
          <w:ilvl w:val="0"/>
          <w:numId w:val="1"/>
        </w:numPr>
        <w:spacing w:after="0" w:line="360" w:lineRule="auto"/>
        <w:rPr>
          <w:rFonts w:ascii="Times New Roman" w:hAnsi="Times New Roman"/>
          <w:sz w:val="24"/>
          <w:szCs w:val="24"/>
        </w:rPr>
      </w:pPr>
      <w:r w:rsidRPr="00610E37">
        <w:rPr>
          <w:rFonts w:ascii="Times New Roman" w:hAnsi="Times New Roman"/>
          <w:sz w:val="24"/>
          <w:szCs w:val="24"/>
        </w:rPr>
        <w:t xml:space="preserve"> Express SCH for Circuit design.</w:t>
      </w:r>
    </w:p>
    <w:p w14:paraId="1CC429AB" w14:textId="77777777" w:rsidR="004B6742" w:rsidRPr="004B6742" w:rsidRDefault="004B6742" w:rsidP="004B6742">
      <w:pPr>
        <w:spacing w:line="360" w:lineRule="auto"/>
        <w:rPr>
          <w:rFonts w:ascii="Times New Roman" w:hAnsi="Times New Roman"/>
          <w:b/>
          <w:sz w:val="24"/>
          <w:szCs w:val="24"/>
        </w:rPr>
      </w:pPr>
    </w:p>
    <w:p w14:paraId="2C7F46AF" w14:textId="77777777" w:rsidR="004B6742" w:rsidRDefault="004B6742" w:rsidP="004B6742">
      <w:pPr>
        <w:rPr>
          <w:b/>
        </w:rPr>
      </w:pPr>
    </w:p>
    <w:p w14:paraId="29C77EF1" w14:textId="77777777" w:rsidR="004B6742" w:rsidRDefault="004B6742" w:rsidP="004B6742">
      <w:pPr>
        <w:rPr>
          <w:b/>
        </w:rPr>
      </w:pPr>
      <w:r w:rsidRPr="00DF6966">
        <w:rPr>
          <w:b/>
        </w:rPr>
        <w:t>Regulated Power Supply:</w:t>
      </w:r>
    </w:p>
    <w:p w14:paraId="655DB572" w14:textId="77777777" w:rsidR="004B6742" w:rsidRPr="00DF6966" w:rsidRDefault="004B6742" w:rsidP="004B6742">
      <w:pPr>
        <w:rPr>
          <w:b/>
        </w:rPr>
      </w:pPr>
    </w:p>
    <w:p w14:paraId="5706C4B5" w14:textId="2F914CC9" w:rsidR="004B6742" w:rsidRPr="00E51219" w:rsidRDefault="004B6742" w:rsidP="004B6742">
      <w:pPr>
        <w:rPr>
          <w:b/>
        </w:rPr>
      </w:pPr>
      <w:r w:rsidRPr="00BD4B5A">
        <w:rPr>
          <w:b/>
          <w:noProof/>
        </w:rPr>
        <w:drawing>
          <wp:inline distT="0" distB="0" distL="0" distR="0" wp14:anchorId="44B7E0A7" wp14:editId="297CB0A4">
            <wp:extent cx="5943600" cy="170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02435"/>
                    </a:xfrm>
                    <a:prstGeom prst="rect">
                      <a:avLst/>
                    </a:prstGeom>
                    <a:noFill/>
                    <a:ln>
                      <a:noFill/>
                    </a:ln>
                  </pic:spPr>
                </pic:pic>
              </a:graphicData>
            </a:graphic>
          </wp:inline>
        </w:drawing>
      </w:r>
    </w:p>
    <w:p w14:paraId="39B53BFB" w14:textId="77777777" w:rsidR="004B6742" w:rsidRDefault="004B6742" w:rsidP="004B6742">
      <w:pPr>
        <w:spacing w:line="360" w:lineRule="auto"/>
        <w:jc w:val="both"/>
        <w:rPr>
          <w:b/>
        </w:rPr>
      </w:pPr>
    </w:p>
    <w:p w14:paraId="5794B54C" w14:textId="7DF334F1" w:rsidR="004B6742" w:rsidRDefault="00610E37" w:rsidP="004B6742">
      <w:pPr>
        <w:spacing w:line="360" w:lineRule="auto"/>
        <w:jc w:val="both"/>
        <w:rPr>
          <w:b/>
        </w:rPr>
      </w:pPr>
      <w:r>
        <w:rPr>
          <w:noProof/>
        </w:rPr>
        <w:drawing>
          <wp:inline distT="0" distB="0" distL="0" distR="0" wp14:anchorId="5861CA04" wp14:editId="544CD10E">
            <wp:extent cx="5943600" cy="4524375"/>
            <wp:effectExtent l="0" t="0" r="0" b="9525"/>
            <wp:docPr id="1917213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24375"/>
                    </a:xfrm>
                    <a:prstGeom prst="rect">
                      <a:avLst/>
                    </a:prstGeom>
                    <a:noFill/>
                    <a:ln>
                      <a:noFill/>
                    </a:ln>
                  </pic:spPr>
                </pic:pic>
              </a:graphicData>
            </a:graphic>
          </wp:inline>
        </w:drawing>
      </w:r>
    </w:p>
    <w:p w14:paraId="6444F6AB" w14:textId="77777777" w:rsidR="004B6742" w:rsidRPr="004B6742" w:rsidRDefault="004B6742" w:rsidP="004B6742">
      <w:pPr>
        <w:spacing w:after="160" w:line="259" w:lineRule="auto"/>
      </w:pPr>
    </w:p>
    <w:p w14:paraId="40F52B01" w14:textId="551FECE1" w:rsidR="0034736F" w:rsidRDefault="0034736F"/>
    <w:p w14:paraId="1C5620CC" w14:textId="2F34F9E4" w:rsidR="00601A1A" w:rsidRPr="00601A1A" w:rsidRDefault="00601A1A" w:rsidP="00601A1A">
      <w:pPr>
        <w:spacing w:after="160" w:line="259" w:lineRule="auto"/>
        <w:jc w:val="both"/>
        <w:rPr>
          <w:rFonts w:asciiTheme="minorHAnsi" w:eastAsiaTheme="minorHAnsi" w:hAnsiTheme="minorHAnsi" w:cstheme="minorBidi"/>
          <w:bCs/>
          <w:sz w:val="24"/>
          <w:szCs w:val="24"/>
        </w:rPr>
      </w:pPr>
    </w:p>
    <w:p w14:paraId="1E637A1E" w14:textId="77777777" w:rsidR="00601A1A" w:rsidRPr="00601A1A" w:rsidRDefault="00601A1A" w:rsidP="00601A1A">
      <w:pPr>
        <w:spacing w:after="160" w:line="259" w:lineRule="auto"/>
      </w:pPr>
    </w:p>
    <w:sectPr w:rsidR="00601A1A" w:rsidRPr="00601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B00D6"/>
    <w:multiLevelType w:val="hybridMultilevel"/>
    <w:tmpl w:val="D560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977192">
    <w:abstractNumId w:val="1"/>
  </w:num>
  <w:num w:numId="2" w16cid:durableId="176383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6F"/>
    <w:rsid w:val="00041979"/>
    <w:rsid w:val="00042AC7"/>
    <w:rsid w:val="000E7B5C"/>
    <w:rsid w:val="0034736F"/>
    <w:rsid w:val="0040062E"/>
    <w:rsid w:val="00426EBD"/>
    <w:rsid w:val="004B6742"/>
    <w:rsid w:val="00585E79"/>
    <w:rsid w:val="005C7817"/>
    <w:rsid w:val="00601A1A"/>
    <w:rsid w:val="00610E37"/>
    <w:rsid w:val="007E2A54"/>
    <w:rsid w:val="008A3AA7"/>
    <w:rsid w:val="008B0FF5"/>
    <w:rsid w:val="00C72B06"/>
    <w:rsid w:val="00CA53AC"/>
    <w:rsid w:val="00D54764"/>
    <w:rsid w:val="00D92E4A"/>
    <w:rsid w:val="00DC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A3F5"/>
  <w15:chartTrackingRefBased/>
  <w15:docId w15:val="{7EF6894A-B6F3-422A-B6BF-67642C54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736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B6742"/>
    <w:pPr>
      <w:ind w:left="720"/>
      <w:contextualSpacing/>
    </w:pPr>
  </w:style>
  <w:style w:type="character" w:styleId="Hyperlink">
    <w:name w:val="Hyperlink"/>
    <w:basedOn w:val="DefaultParagraphFont"/>
    <w:uiPriority w:val="99"/>
    <w:unhideWhenUsed/>
    <w:rsid w:val="000E7B5C"/>
    <w:rPr>
      <w:color w:val="0563C1" w:themeColor="hyperlink"/>
      <w:u w:val="single"/>
    </w:rPr>
  </w:style>
  <w:style w:type="character" w:styleId="UnresolvedMention">
    <w:name w:val="Unresolved Mention"/>
    <w:basedOn w:val="DefaultParagraphFont"/>
    <w:uiPriority w:val="99"/>
    <w:semiHidden/>
    <w:unhideWhenUsed/>
    <w:rsid w:val="000E7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ZTWbyrQALq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Sangam Akula</dc:creator>
  <cp:keywords/>
  <dc:description/>
  <cp:lastModifiedBy>HVS Technologies</cp:lastModifiedBy>
  <cp:revision>11</cp:revision>
  <dcterms:created xsi:type="dcterms:W3CDTF">2019-07-08T11:19:00Z</dcterms:created>
  <dcterms:modified xsi:type="dcterms:W3CDTF">2026-04-09T11:57:00Z</dcterms:modified>
</cp:coreProperties>
</file>